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B1" w:rsidRDefault="001F04B1" w:rsidP="00A6081E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F854CA">
        <w:rPr>
          <w:noProof/>
          <w:lang w:val="en-US"/>
        </w:rPr>
        <w:drawing>
          <wp:inline distT="0" distB="0" distL="0" distR="0">
            <wp:extent cx="1200150" cy="990600"/>
            <wp:effectExtent l="0" t="0" r="0" b="0"/>
            <wp:docPr id="1" name="Picture 1" descr="C:\Users\HP\Desktop\Oyo State Coat of Arm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Oyo State Coat of Arms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9A8" w:rsidRDefault="005C39A8" w:rsidP="00A6081E">
      <w:pPr>
        <w:pStyle w:val="NoSpacing"/>
        <w:jc w:val="center"/>
        <w:rPr>
          <w:rFonts w:ascii="Cambria" w:hAnsi="Cambria"/>
          <w:b/>
          <w:sz w:val="28"/>
          <w:szCs w:val="28"/>
        </w:rPr>
      </w:pPr>
    </w:p>
    <w:p w:rsidR="00A6081E" w:rsidRPr="00EB70D1" w:rsidRDefault="00AF1165" w:rsidP="00A6081E">
      <w:pPr>
        <w:pStyle w:val="NoSpacing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</w:rPr>
        <w:t>Insert MDAs Name..........</w:t>
      </w:r>
    </w:p>
    <w:p w:rsidR="00A6081E" w:rsidRDefault="00A6081E" w:rsidP="00A6081E">
      <w:pPr>
        <w:pStyle w:val="NoSpacing"/>
        <w:jc w:val="center"/>
        <w:rPr>
          <w:rFonts w:ascii="Cambria" w:hAnsi="Cambria"/>
          <w:b/>
          <w:sz w:val="28"/>
          <w:szCs w:val="28"/>
        </w:rPr>
      </w:pPr>
    </w:p>
    <w:p w:rsidR="00A6081E" w:rsidRDefault="00A6081E" w:rsidP="00A6081E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EB70D1">
        <w:rPr>
          <w:rFonts w:ascii="Cambria" w:hAnsi="Cambria"/>
          <w:b/>
          <w:sz w:val="28"/>
          <w:szCs w:val="28"/>
        </w:rPr>
        <w:t>INVITATION FOR BIDS (IFB)</w:t>
      </w:r>
    </w:p>
    <w:p w:rsidR="001E06F4" w:rsidRDefault="001E06F4" w:rsidP="00A6081E">
      <w:pPr>
        <w:pStyle w:val="NoSpacing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IFB///</w:t>
      </w:r>
      <w:r w:rsidR="001F04B1">
        <w:rPr>
          <w:rFonts w:ascii="Cambria" w:hAnsi="Cambria"/>
          <w:b/>
          <w:sz w:val="28"/>
          <w:szCs w:val="28"/>
        </w:rPr>
        <w:t>20</w:t>
      </w:r>
    </w:p>
    <w:p w:rsidR="00A6081E" w:rsidRPr="00EB70D1" w:rsidRDefault="00A6081E" w:rsidP="00A6081E">
      <w:pPr>
        <w:pStyle w:val="NoSpacing"/>
        <w:jc w:val="center"/>
        <w:rPr>
          <w:rFonts w:ascii="Cambria" w:hAnsi="Cambria"/>
          <w:b/>
          <w:sz w:val="28"/>
          <w:szCs w:val="28"/>
        </w:rPr>
      </w:pPr>
    </w:p>
    <w:p w:rsidR="00A6081E" w:rsidRPr="00EB70D1" w:rsidRDefault="00AF1165" w:rsidP="00A6081E">
      <w:pPr>
        <w:pStyle w:val="NoSpacing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Project title</w:t>
      </w:r>
      <w:r w:rsidR="001F04B1">
        <w:rPr>
          <w:rFonts w:ascii="Cambria" w:hAnsi="Cambria"/>
          <w:b/>
          <w:sz w:val="28"/>
          <w:szCs w:val="28"/>
        </w:rPr>
        <w:t xml:space="preserve"> </w:t>
      </w:r>
    </w:p>
    <w:p w:rsidR="00A6081E" w:rsidRDefault="00A6081E" w:rsidP="00A6081E">
      <w:pPr>
        <w:pStyle w:val="NoSpacing"/>
        <w:jc w:val="center"/>
        <w:rPr>
          <w:rFonts w:ascii="Cambria" w:hAnsi="Cambria"/>
          <w:b/>
          <w:sz w:val="20"/>
          <w:szCs w:val="20"/>
        </w:rPr>
      </w:pPr>
    </w:p>
    <w:p w:rsidR="00A6081E" w:rsidRPr="002F3EF2" w:rsidRDefault="00A6081E" w:rsidP="00A6081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2F3EF2">
        <w:rPr>
          <w:rFonts w:ascii="Cambria" w:hAnsi="Cambria"/>
          <w:b/>
          <w:sz w:val="24"/>
          <w:szCs w:val="24"/>
        </w:rPr>
        <w:t xml:space="preserve">Date of Bid Issuance: </w:t>
      </w:r>
      <w:r w:rsidR="001F04B1">
        <w:rPr>
          <w:rFonts w:ascii="Cambria" w:hAnsi="Cambria"/>
          <w:b/>
          <w:sz w:val="24"/>
          <w:szCs w:val="24"/>
        </w:rPr>
        <w:t>…...</w:t>
      </w:r>
      <w:r>
        <w:rPr>
          <w:rFonts w:ascii="Cambria" w:hAnsi="Cambria"/>
          <w:b/>
          <w:sz w:val="24"/>
          <w:szCs w:val="24"/>
        </w:rPr>
        <w:t xml:space="preserve"> 20</w:t>
      </w:r>
      <w:r w:rsidR="001F04B1">
        <w:rPr>
          <w:rFonts w:ascii="Cambria" w:hAnsi="Cambria"/>
          <w:b/>
          <w:sz w:val="24"/>
          <w:szCs w:val="24"/>
        </w:rPr>
        <w:t>20</w:t>
      </w:r>
    </w:p>
    <w:p w:rsidR="00A6081E" w:rsidRPr="007E6184" w:rsidRDefault="00A6081E" w:rsidP="00A6081E">
      <w:pPr>
        <w:pStyle w:val="NoSpacing"/>
        <w:rPr>
          <w:rFonts w:ascii="Cambria" w:hAnsi="Cambria"/>
          <w:sz w:val="20"/>
          <w:szCs w:val="20"/>
        </w:rPr>
      </w:pPr>
    </w:p>
    <w:p w:rsidR="00A6081E" w:rsidRPr="00A559A5" w:rsidRDefault="00A6081E" w:rsidP="00A6081E">
      <w:pPr>
        <w:pStyle w:val="NoSpacing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A559A5">
        <w:rPr>
          <w:rFonts w:ascii="Cambria" w:hAnsi="Cambria"/>
          <w:b/>
          <w:sz w:val="24"/>
          <w:szCs w:val="24"/>
        </w:rPr>
        <w:t>INTRODUCTION</w:t>
      </w:r>
    </w:p>
    <w:p w:rsidR="00A6081E" w:rsidRDefault="00AF1165" w:rsidP="006B0799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{Procuring Entity}</w:t>
      </w:r>
      <w:r w:rsidR="006B0799">
        <w:rPr>
          <w:rFonts w:ascii="Cambria" w:hAnsi="Cambria"/>
          <w:sz w:val="24"/>
          <w:szCs w:val="24"/>
        </w:rPr>
        <w:t>………………………………………………………………</w:t>
      </w:r>
      <w:r w:rsidR="001F04B1">
        <w:rPr>
          <w:rFonts w:ascii="Cambria" w:hAnsi="Cambria"/>
          <w:sz w:val="24"/>
          <w:szCs w:val="24"/>
        </w:rPr>
        <w:t>………………………………………………………………………………………….</w:t>
      </w:r>
      <w:r w:rsidR="00A6081E" w:rsidRPr="00A559A5">
        <w:rPr>
          <w:rFonts w:ascii="Cambria" w:hAnsi="Cambria"/>
          <w:sz w:val="24"/>
          <w:szCs w:val="24"/>
        </w:rPr>
        <w:t>under the contracts</w:t>
      </w:r>
      <w:r w:rsidR="001F04B1">
        <w:rPr>
          <w:rFonts w:ascii="Cambria" w:hAnsi="Cambria"/>
          <w:sz w:val="24"/>
          <w:szCs w:val="24"/>
        </w:rPr>
        <w:t xml:space="preserve"> for the </w:t>
      </w:r>
      <w:r w:rsidR="00EE43A4">
        <w:rPr>
          <w:rFonts w:ascii="Cambria" w:hAnsi="Cambria"/>
          <w:sz w:val="24"/>
          <w:szCs w:val="24"/>
        </w:rPr>
        <w:t>{project title}</w:t>
      </w:r>
      <w:r w:rsidR="006B0799">
        <w:rPr>
          <w:rFonts w:ascii="Cambria" w:hAnsi="Cambria"/>
          <w:sz w:val="24"/>
          <w:szCs w:val="24"/>
        </w:rPr>
        <w:t xml:space="preserve"> </w:t>
      </w:r>
      <w:r w:rsidR="00A6081E" w:rsidRPr="00A559A5">
        <w:rPr>
          <w:rFonts w:ascii="Cambria" w:hAnsi="Cambria"/>
          <w:sz w:val="24"/>
          <w:szCs w:val="24"/>
        </w:rPr>
        <w:t xml:space="preserve">as presented in the table below: </w:t>
      </w:r>
    </w:p>
    <w:p w:rsidR="006B0799" w:rsidRPr="00A559A5" w:rsidRDefault="006B0799" w:rsidP="006B0799">
      <w:pPr>
        <w:pStyle w:val="NoSpacing"/>
        <w:rPr>
          <w:rFonts w:ascii="Cambria" w:hAnsi="Cambria"/>
          <w:sz w:val="24"/>
          <w:szCs w:val="24"/>
        </w:rPr>
      </w:pPr>
    </w:p>
    <w:p w:rsidR="00A6081E" w:rsidRPr="00A559A5" w:rsidRDefault="00A6081E" w:rsidP="00A6081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A559A5">
        <w:rPr>
          <w:rFonts w:ascii="Cambria" w:hAnsi="Cambria" w:cs="Tahoma"/>
          <w:b/>
          <w:sz w:val="24"/>
          <w:szCs w:val="24"/>
        </w:rPr>
        <w:t>2.0</w:t>
      </w:r>
      <w:r w:rsidRPr="00A559A5">
        <w:rPr>
          <w:rFonts w:ascii="Cambria" w:hAnsi="Cambria" w:cs="Tahoma"/>
          <w:sz w:val="24"/>
          <w:szCs w:val="24"/>
        </w:rPr>
        <w:tab/>
      </w:r>
      <w:r w:rsidRPr="00A559A5">
        <w:rPr>
          <w:rFonts w:ascii="Cambria" w:hAnsi="Cambria" w:cs="Tahoma"/>
          <w:b/>
          <w:sz w:val="24"/>
          <w:szCs w:val="24"/>
          <w:u w:val="single"/>
        </w:rPr>
        <w:t>LIST OF PROJECTS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981"/>
        <w:gridCol w:w="1484"/>
        <w:gridCol w:w="1980"/>
        <w:gridCol w:w="1980"/>
      </w:tblGrid>
      <w:tr w:rsidR="00DC037D" w:rsidRPr="00A559A5" w:rsidTr="005C39A8">
        <w:tc>
          <w:tcPr>
            <w:tcW w:w="683" w:type="dxa"/>
          </w:tcPr>
          <w:p w:rsidR="00DC037D" w:rsidRPr="00A559A5" w:rsidRDefault="00DC037D" w:rsidP="001530DD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559A5">
              <w:rPr>
                <w:rFonts w:ascii="Cambria" w:hAnsi="Cambria"/>
                <w:b/>
                <w:sz w:val="24"/>
                <w:szCs w:val="24"/>
              </w:rPr>
              <w:t>Lots</w:t>
            </w:r>
          </w:p>
        </w:tc>
        <w:tc>
          <w:tcPr>
            <w:tcW w:w="2981" w:type="dxa"/>
          </w:tcPr>
          <w:p w:rsidR="00DC037D" w:rsidRPr="00A559A5" w:rsidRDefault="00DC037D" w:rsidP="001530DD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559A5">
              <w:rPr>
                <w:rFonts w:ascii="Cambria" w:hAnsi="Cambria"/>
                <w:b/>
                <w:sz w:val="24"/>
                <w:szCs w:val="24"/>
              </w:rPr>
              <w:t>Description of Activity</w:t>
            </w:r>
          </w:p>
        </w:tc>
        <w:tc>
          <w:tcPr>
            <w:tcW w:w="1484" w:type="dxa"/>
          </w:tcPr>
          <w:p w:rsidR="00DC037D" w:rsidRPr="00A559A5" w:rsidRDefault="00DC037D" w:rsidP="001530DD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559A5">
              <w:rPr>
                <w:rFonts w:ascii="Cambria" w:hAnsi="Cambria"/>
                <w:b/>
                <w:sz w:val="24"/>
                <w:szCs w:val="24"/>
              </w:rPr>
              <w:t>LGA</w:t>
            </w:r>
          </w:p>
        </w:tc>
        <w:tc>
          <w:tcPr>
            <w:tcW w:w="1980" w:type="dxa"/>
          </w:tcPr>
          <w:p w:rsidR="00DC037D" w:rsidRPr="00A559A5" w:rsidRDefault="005C39A8" w:rsidP="001530DD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559A5">
              <w:rPr>
                <w:rFonts w:ascii="Cambria" w:hAnsi="Cambria"/>
                <w:b/>
                <w:sz w:val="24"/>
                <w:szCs w:val="24"/>
              </w:rPr>
              <w:t>Delivery Period</w:t>
            </w:r>
          </w:p>
        </w:tc>
        <w:tc>
          <w:tcPr>
            <w:tcW w:w="1980" w:type="dxa"/>
          </w:tcPr>
          <w:p w:rsidR="00DC037D" w:rsidRPr="00A559A5" w:rsidRDefault="005C39A8" w:rsidP="001530DD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559A5">
              <w:rPr>
                <w:rFonts w:ascii="Cambria" w:hAnsi="Cambria"/>
                <w:b/>
                <w:sz w:val="24"/>
                <w:szCs w:val="24"/>
              </w:rPr>
              <w:t>Bid Security (N)</w:t>
            </w:r>
          </w:p>
        </w:tc>
      </w:tr>
      <w:tr w:rsidR="00DC037D" w:rsidRPr="00A559A5" w:rsidTr="005C39A8">
        <w:tc>
          <w:tcPr>
            <w:tcW w:w="683" w:type="dxa"/>
          </w:tcPr>
          <w:p w:rsidR="00DC037D" w:rsidRPr="00A559A5" w:rsidRDefault="00DC037D" w:rsidP="001530DD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559A5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DC037D" w:rsidRPr="00A559A5" w:rsidRDefault="00DC037D" w:rsidP="001530DD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DC037D" w:rsidRPr="00A559A5" w:rsidRDefault="00DC037D" w:rsidP="001530DD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DC037D" w:rsidRPr="00A559A5" w:rsidRDefault="00DC037D" w:rsidP="001530DD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DC037D" w:rsidRPr="00A559A5" w:rsidRDefault="00DC037D" w:rsidP="001530DD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C39A8" w:rsidRPr="00A559A5" w:rsidTr="005C39A8">
        <w:tc>
          <w:tcPr>
            <w:tcW w:w="683" w:type="dxa"/>
          </w:tcPr>
          <w:p w:rsidR="005C39A8" w:rsidRPr="00A559A5" w:rsidRDefault="005C39A8" w:rsidP="001530DD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5C39A8" w:rsidRPr="00A559A5" w:rsidRDefault="005C39A8" w:rsidP="001530DD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5C39A8" w:rsidRPr="00A559A5" w:rsidRDefault="005C39A8" w:rsidP="001530DD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C39A8" w:rsidRPr="00A559A5" w:rsidRDefault="005C39A8" w:rsidP="001530DD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C39A8" w:rsidRPr="00A559A5" w:rsidRDefault="005C39A8" w:rsidP="001530DD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C037D" w:rsidRPr="00A559A5" w:rsidTr="005C39A8">
        <w:tc>
          <w:tcPr>
            <w:tcW w:w="683" w:type="dxa"/>
          </w:tcPr>
          <w:p w:rsidR="00DC037D" w:rsidRPr="00A559A5" w:rsidRDefault="005C39A8" w:rsidP="001530DD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DC037D" w:rsidRPr="00A559A5" w:rsidRDefault="00DC037D" w:rsidP="001530DD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DC037D" w:rsidRPr="00A559A5" w:rsidRDefault="00DC037D" w:rsidP="001530DD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DC037D" w:rsidRPr="00A559A5" w:rsidRDefault="00DC037D" w:rsidP="001530DD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DC037D" w:rsidRPr="00A559A5" w:rsidRDefault="00DC037D" w:rsidP="001530DD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A6081E" w:rsidRPr="00A559A5" w:rsidRDefault="00A6081E" w:rsidP="00A6081E">
      <w:pPr>
        <w:jc w:val="both"/>
        <w:rPr>
          <w:rFonts w:ascii="Cambria" w:hAnsi="Cambria"/>
          <w:b/>
          <w:sz w:val="24"/>
          <w:szCs w:val="24"/>
        </w:rPr>
      </w:pPr>
      <w:r w:rsidRPr="00A559A5">
        <w:rPr>
          <w:rFonts w:ascii="Cambria" w:hAnsi="Cambria"/>
          <w:b/>
          <w:sz w:val="24"/>
          <w:szCs w:val="24"/>
        </w:rPr>
        <w:t xml:space="preserve">* Interested Bidders </w:t>
      </w:r>
      <w:r w:rsidR="00963B01" w:rsidRPr="00A559A5">
        <w:rPr>
          <w:rFonts w:ascii="Cambria" w:hAnsi="Cambria"/>
          <w:b/>
          <w:sz w:val="24"/>
          <w:szCs w:val="24"/>
        </w:rPr>
        <w:t xml:space="preserve">can bid for </w:t>
      </w:r>
      <w:r w:rsidR="00DC037D" w:rsidRPr="00A559A5">
        <w:rPr>
          <w:rFonts w:ascii="Cambria" w:hAnsi="Cambria"/>
          <w:b/>
          <w:sz w:val="24"/>
          <w:szCs w:val="24"/>
        </w:rPr>
        <w:t>one</w:t>
      </w:r>
      <w:r w:rsidR="006B0799">
        <w:rPr>
          <w:rFonts w:ascii="Cambria" w:hAnsi="Cambria"/>
          <w:b/>
          <w:sz w:val="24"/>
          <w:szCs w:val="24"/>
        </w:rPr>
        <w:t xml:space="preserve"> or more</w:t>
      </w:r>
      <w:r w:rsidR="00DC037D" w:rsidRPr="00A559A5">
        <w:rPr>
          <w:rFonts w:ascii="Cambria" w:hAnsi="Cambria"/>
          <w:b/>
          <w:sz w:val="24"/>
          <w:szCs w:val="24"/>
        </w:rPr>
        <w:t xml:space="preserve"> lot</w:t>
      </w:r>
      <w:r w:rsidR="006B0799">
        <w:rPr>
          <w:rFonts w:ascii="Cambria" w:hAnsi="Cambria"/>
          <w:b/>
          <w:sz w:val="24"/>
          <w:szCs w:val="24"/>
        </w:rPr>
        <w:t>s</w:t>
      </w:r>
      <w:r w:rsidR="00DC037D" w:rsidRPr="00A559A5">
        <w:rPr>
          <w:rFonts w:ascii="Cambria" w:hAnsi="Cambria"/>
          <w:b/>
          <w:sz w:val="24"/>
          <w:szCs w:val="24"/>
        </w:rPr>
        <w:t>.</w:t>
      </w:r>
    </w:p>
    <w:p w:rsidR="00A6081E" w:rsidRPr="00A559A5" w:rsidRDefault="00A6081E" w:rsidP="00A6081E">
      <w:pPr>
        <w:jc w:val="both"/>
        <w:rPr>
          <w:rFonts w:ascii="Cambria" w:hAnsi="Cambria"/>
          <w:sz w:val="24"/>
          <w:szCs w:val="24"/>
        </w:rPr>
      </w:pPr>
      <w:r w:rsidRPr="00A559A5">
        <w:rPr>
          <w:rFonts w:ascii="Cambria" w:hAnsi="Cambria"/>
          <w:sz w:val="24"/>
          <w:szCs w:val="24"/>
        </w:rPr>
        <w:t xml:space="preserve">Bidding will be conducted through National Competitive Bidding (NCB) procedures as specified in the </w:t>
      </w:r>
      <w:r w:rsidR="006B0799">
        <w:rPr>
          <w:rFonts w:ascii="Cambria" w:hAnsi="Cambria"/>
          <w:sz w:val="24"/>
          <w:szCs w:val="24"/>
        </w:rPr>
        <w:t xml:space="preserve">Oyo </w:t>
      </w:r>
      <w:r w:rsidRPr="00A559A5">
        <w:rPr>
          <w:rFonts w:ascii="Cambria" w:hAnsi="Cambria"/>
          <w:sz w:val="24"/>
          <w:szCs w:val="24"/>
        </w:rPr>
        <w:t xml:space="preserve">State Public Procurement </w:t>
      </w:r>
      <w:r w:rsidR="00AA17C5" w:rsidRPr="00A559A5">
        <w:rPr>
          <w:rFonts w:ascii="Cambria" w:hAnsi="Cambria"/>
          <w:sz w:val="24"/>
          <w:szCs w:val="24"/>
        </w:rPr>
        <w:t>Guidelines for Works and are open to all bidders as defined in the guidelines.</w:t>
      </w:r>
    </w:p>
    <w:p w:rsidR="00A6081E" w:rsidRPr="00A559A5" w:rsidRDefault="00A6081E" w:rsidP="00A6081E">
      <w:pPr>
        <w:jc w:val="both"/>
        <w:rPr>
          <w:rFonts w:ascii="Cambria" w:hAnsi="Cambria"/>
          <w:sz w:val="24"/>
          <w:szCs w:val="24"/>
        </w:rPr>
      </w:pPr>
      <w:r w:rsidRPr="00A559A5">
        <w:rPr>
          <w:rFonts w:ascii="Cambria" w:hAnsi="Cambria"/>
          <w:sz w:val="24"/>
          <w:szCs w:val="24"/>
        </w:rPr>
        <w:t xml:space="preserve">The </w:t>
      </w:r>
      <w:r w:rsidR="00AF1165">
        <w:rPr>
          <w:rFonts w:ascii="Cambria" w:hAnsi="Cambria"/>
          <w:sz w:val="24"/>
          <w:szCs w:val="24"/>
        </w:rPr>
        <w:t>{Procuring Entity}</w:t>
      </w:r>
      <w:r w:rsidR="00D0218B">
        <w:rPr>
          <w:rFonts w:ascii="Cambria" w:hAnsi="Cambria"/>
          <w:sz w:val="24"/>
          <w:szCs w:val="24"/>
        </w:rPr>
        <w:t xml:space="preserve"> </w:t>
      </w:r>
      <w:r w:rsidRPr="00A559A5">
        <w:rPr>
          <w:rFonts w:ascii="Cambria" w:hAnsi="Cambria"/>
          <w:sz w:val="24"/>
          <w:szCs w:val="24"/>
        </w:rPr>
        <w:t xml:space="preserve">now invites sealed bids from eligible </w:t>
      </w:r>
      <w:r w:rsidR="00AA17C5" w:rsidRPr="00A559A5">
        <w:rPr>
          <w:rFonts w:ascii="Cambria" w:hAnsi="Cambria"/>
          <w:sz w:val="24"/>
          <w:szCs w:val="24"/>
        </w:rPr>
        <w:t xml:space="preserve">and qualified </w:t>
      </w:r>
      <w:r w:rsidRPr="00A559A5">
        <w:rPr>
          <w:rFonts w:ascii="Cambria" w:hAnsi="Cambria"/>
          <w:sz w:val="24"/>
          <w:szCs w:val="24"/>
        </w:rPr>
        <w:t xml:space="preserve">contractors for </w:t>
      </w:r>
      <w:r w:rsidR="00AA17C5" w:rsidRPr="00A559A5">
        <w:rPr>
          <w:rFonts w:ascii="Cambria" w:hAnsi="Cambria"/>
          <w:sz w:val="24"/>
          <w:szCs w:val="24"/>
        </w:rPr>
        <w:t xml:space="preserve">the </w:t>
      </w:r>
      <w:r w:rsidRPr="00A559A5">
        <w:rPr>
          <w:rFonts w:ascii="Cambria" w:hAnsi="Cambria"/>
          <w:sz w:val="24"/>
          <w:szCs w:val="24"/>
        </w:rPr>
        <w:t>above contracts as d</w:t>
      </w:r>
      <w:r w:rsidR="00AA17C5" w:rsidRPr="00A559A5">
        <w:rPr>
          <w:rFonts w:ascii="Cambria" w:hAnsi="Cambria"/>
          <w:sz w:val="24"/>
          <w:szCs w:val="24"/>
        </w:rPr>
        <w:t>etailed in the bidding document.</w:t>
      </w:r>
    </w:p>
    <w:p w:rsidR="00A6081E" w:rsidRPr="00A559A5" w:rsidRDefault="00A6081E" w:rsidP="00A6081E">
      <w:pPr>
        <w:jc w:val="both"/>
        <w:rPr>
          <w:rFonts w:ascii="Cambria" w:hAnsi="Cambria"/>
          <w:b/>
          <w:sz w:val="24"/>
          <w:szCs w:val="24"/>
        </w:rPr>
      </w:pPr>
      <w:r w:rsidRPr="00A559A5">
        <w:rPr>
          <w:rFonts w:ascii="Cambria" w:hAnsi="Cambria" w:cs="Tahoma"/>
          <w:b/>
          <w:sz w:val="24"/>
          <w:szCs w:val="24"/>
        </w:rPr>
        <w:t>3.0</w:t>
      </w:r>
      <w:r w:rsidRPr="00A559A5">
        <w:rPr>
          <w:rFonts w:ascii="Cambria" w:hAnsi="Cambria" w:cs="Tahoma"/>
          <w:b/>
          <w:sz w:val="24"/>
          <w:szCs w:val="24"/>
        </w:rPr>
        <w:tab/>
      </w:r>
      <w:r w:rsidRPr="00A559A5">
        <w:rPr>
          <w:rFonts w:ascii="Cambria" w:hAnsi="Cambria"/>
          <w:b/>
          <w:sz w:val="24"/>
          <w:szCs w:val="24"/>
        </w:rPr>
        <w:t>QUALIFICATION REQUIREMENTS/ELIGIBILITY CRITERIA</w:t>
      </w:r>
    </w:p>
    <w:p w:rsidR="00A6081E" w:rsidRPr="00A559A5" w:rsidRDefault="00A6081E" w:rsidP="00A6081E">
      <w:pPr>
        <w:pStyle w:val="NoSpacing"/>
        <w:rPr>
          <w:rFonts w:ascii="Cambria" w:hAnsi="Cambria"/>
          <w:sz w:val="24"/>
          <w:szCs w:val="24"/>
        </w:rPr>
      </w:pPr>
      <w:r w:rsidRPr="00A559A5">
        <w:rPr>
          <w:rFonts w:ascii="Cambria" w:hAnsi="Cambria"/>
          <w:sz w:val="24"/>
          <w:szCs w:val="24"/>
        </w:rPr>
        <w:t>Interested and competent Contractors wishing to carry out the projects as described above will be required to submit the following documents:</w:t>
      </w:r>
    </w:p>
    <w:p w:rsidR="00A6081E" w:rsidRPr="00A559A5" w:rsidRDefault="00A6081E" w:rsidP="00A6081E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559A5">
        <w:rPr>
          <w:rFonts w:ascii="Cambria" w:hAnsi="Cambria"/>
          <w:sz w:val="24"/>
          <w:szCs w:val="24"/>
        </w:rPr>
        <w:t>Evidence of Registration with the Corporate Affairs Commission (CAC) with the inclusion of Certificate of Incorporation and Articles of Association.</w:t>
      </w:r>
    </w:p>
    <w:p w:rsidR="00A6081E" w:rsidRPr="00A559A5" w:rsidRDefault="00A6081E" w:rsidP="00A6081E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559A5">
        <w:rPr>
          <w:rFonts w:ascii="Cambria" w:hAnsi="Cambria"/>
          <w:sz w:val="24"/>
          <w:szCs w:val="24"/>
        </w:rPr>
        <w:t xml:space="preserve">Company </w:t>
      </w:r>
      <w:r w:rsidR="00AA17C5" w:rsidRPr="00A559A5">
        <w:rPr>
          <w:rFonts w:ascii="Cambria" w:hAnsi="Cambria"/>
          <w:sz w:val="24"/>
          <w:szCs w:val="24"/>
        </w:rPr>
        <w:t>Tax Clearance Certifi</w:t>
      </w:r>
      <w:r w:rsidR="00AF1165">
        <w:rPr>
          <w:rFonts w:ascii="Cambria" w:hAnsi="Cambria"/>
          <w:sz w:val="24"/>
          <w:szCs w:val="24"/>
        </w:rPr>
        <w:t>cate for the past three years. (insert range)</w:t>
      </w:r>
    </w:p>
    <w:p w:rsidR="00A6081E" w:rsidRPr="00A559A5" w:rsidRDefault="00A6081E" w:rsidP="00A6081E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559A5">
        <w:rPr>
          <w:rFonts w:ascii="Cambria" w:hAnsi="Cambria"/>
          <w:sz w:val="24"/>
          <w:szCs w:val="24"/>
        </w:rPr>
        <w:t>Possession of experience as a Prime Co</w:t>
      </w:r>
      <w:r w:rsidR="008F7D2C" w:rsidRPr="00A559A5">
        <w:rPr>
          <w:rFonts w:ascii="Cambria" w:hAnsi="Cambria"/>
          <w:sz w:val="24"/>
          <w:szCs w:val="24"/>
        </w:rPr>
        <w:t>ntractor in at least (2</w:t>
      </w:r>
      <w:r w:rsidRPr="00A559A5">
        <w:rPr>
          <w:rFonts w:ascii="Cambria" w:hAnsi="Cambria"/>
          <w:sz w:val="24"/>
          <w:szCs w:val="24"/>
        </w:rPr>
        <w:t>) project of similar nature and complexity with verifiable letter of contract award and certificate of job completion within the last Five (5) years.</w:t>
      </w:r>
    </w:p>
    <w:p w:rsidR="00A6081E" w:rsidRPr="00A559A5" w:rsidRDefault="00A6081E" w:rsidP="00A6081E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559A5">
        <w:rPr>
          <w:rFonts w:ascii="Cambria" w:hAnsi="Cambria"/>
          <w:sz w:val="24"/>
          <w:szCs w:val="24"/>
        </w:rPr>
        <w:t>Detailed Company profile and Organisation structure including names and telephone numbers of key personnel (Technical/Managerial).</w:t>
      </w:r>
    </w:p>
    <w:p w:rsidR="00A6081E" w:rsidRPr="00A559A5" w:rsidRDefault="00A6081E" w:rsidP="00A6081E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559A5">
        <w:rPr>
          <w:rFonts w:ascii="Cambria" w:hAnsi="Cambria"/>
          <w:sz w:val="24"/>
          <w:szCs w:val="24"/>
        </w:rPr>
        <w:t>Evidence</w:t>
      </w:r>
      <w:r w:rsidR="008F7D2C" w:rsidRPr="00A559A5">
        <w:rPr>
          <w:rFonts w:ascii="Cambria" w:hAnsi="Cambria"/>
          <w:sz w:val="24"/>
          <w:szCs w:val="24"/>
        </w:rPr>
        <w:t xml:space="preserve"> of financial capability.</w:t>
      </w:r>
      <w:r w:rsidR="00AA17C5" w:rsidRPr="00A559A5">
        <w:rPr>
          <w:rFonts w:ascii="Cambria" w:hAnsi="Cambria"/>
          <w:sz w:val="24"/>
          <w:szCs w:val="24"/>
        </w:rPr>
        <w:t xml:space="preserve"> (Reference letter from reputable bank)</w:t>
      </w:r>
    </w:p>
    <w:p w:rsidR="00A6081E" w:rsidRPr="00A559A5" w:rsidRDefault="00A6081E" w:rsidP="00A6081E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559A5">
        <w:rPr>
          <w:rFonts w:ascii="Cambria" w:hAnsi="Cambria"/>
          <w:sz w:val="24"/>
          <w:szCs w:val="24"/>
        </w:rPr>
        <w:lastRenderedPageBreak/>
        <w:t>Copies of VAT Registration with TIN number and evidences of VAT remittances for the last 3years.</w:t>
      </w:r>
      <w:r w:rsidR="00AA17C5" w:rsidRPr="00A559A5">
        <w:rPr>
          <w:rFonts w:ascii="Cambria" w:hAnsi="Cambria"/>
          <w:sz w:val="24"/>
          <w:szCs w:val="24"/>
        </w:rPr>
        <w:t xml:space="preserve"> </w:t>
      </w:r>
      <w:r w:rsidR="00AF1165">
        <w:rPr>
          <w:rFonts w:ascii="Cambria" w:hAnsi="Cambria"/>
          <w:sz w:val="24"/>
          <w:szCs w:val="24"/>
        </w:rPr>
        <w:t>(insert range)</w:t>
      </w:r>
    </w:p>
    <w:p w:rsidR="00A6081E" w:rsidRPr="00A559A5" w:rsidRDefault="00A6081E" w:rsidP="00A6081E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559A5">
        <w:rPr>
          <w:rFonts w:ascii="Cambria" w:hAnsi="Cambria"/>
          <w:sz w:val="24"/>
          <w:szCs w:val="24"/>
        </w:rPr>
        <w:t xml:space="preserve">Company’s Audited Accounts for the last three years. </w:t>
      </w:r>
      <w:r w:rsidR="00AF1165">
        <w:rPr>
          <w:rFonts w:ascii="Cambria" w:hAnsi="Cambria"/>
          <w:sz w:val="24"/>
          <w:szCs w:val="24"/>
        </w:rPr>
        <w:t>(insert range)</w:t>
      </w:r>
    </w:p>
    <w:p w:rsidR="00A6081E" w:rsidRPr="00A559A5" w:rsidRDefault="00A6081E" w:rsidP="00A6081E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559A5">
        <w:rPr>
          <w:rFonts w:ascii="Cambria" w:hAnsi="Cambria"/>
          <w:sz w:val="24"/>
          <w:szCs w:val="24"/>
        </w:rPr>
        <w:t>Evidence of 3 years development levy for two directors.</w:t>
      </w:r>
    </w:p>
    <w:p w:rsidR="00A6081E" w:rsidRPr="00A559A5" w:rsidRDefault="00A6081E" w:rsidP="00A6081E">
      <w:pPr>
        <w:pStyle w:val="NoSpacing"/>
        <w:numPr>
          <w:ilvl w:val="0"/>
          <w:numId w:val="1"/>
        </w:numPr>
        <w:tabs>
          <w:tab w:val="left" w:pos="851"/>
        </w:tabs>
        <w:rPr>
          <w:rFonts w:ascii="Cambria" w:hAnsi="Cambria"/>
          <w:sz w:val="24"/>
          <w:szCs w:val="24"/>
        </w:rPr>
      </w:pPr>
      <w:r w:rsidRPr="00A559A5">
        <w:rPr>
          <w:rFonts w:ascii="Cambria" w:hAnsi="Cambria"/>
          <w:sz w:val="24"/>
          <w:szCs w:val="24"/>
        </w:rPr>
        <w:t>Evidence o</w:t>
      </w:r>
      <w:r w:rsidR="008F7D2C" w:rsidRPr="00A559A5">
        <w:rPr>
          <w:rFonts w:ascii="Cambria" w:hAnsi="Cambria"/>
          <w:sz w:val="24"/>
          <w:szCs w:val="24"/>
        </w:rPr>
        <w:t xml:space="preserve">f registration with </w:t>
      </w:r>
      <w:r w:rsidR="006B0799">
        <w:rPr>
          <w:rFonts w:ascii="Cambria" w:hAnsi="Cambria"/>
          <w:sz w:val="24"/>
          <w:szCs w:val="24"/>
        </w:rPr>
        <w:t xml:space="preserve">Oyo </w:t>
      </w:r>
      <w:r w:rsidR="007A3020" w:rsidRPr="00A559A5">
        <w:rPr>
          <w:rFonts w:ascii="Cambria" w:hAnsi="Cambria"/>
          <w:sz w:val="24"/>
          <w:szCs w:val="24"/>
        </w:rPr>
        <w:t xml:space="preserve">State </w:t>
      </w:r>
      <w:r w:rsidR="006B0799">
        <w:rPr>
          <w:rFonts w:ascii="Cambria" w:hAnsi="Cambria"/>
          <w:sz w:val="24"/>
          <w:szCs w:val="24"/>
        </w:rPr>
        <w:t>Bureau of Public Procurement (BPP</w:t>
      </w:r>
      <w:r w:rsidR="008F7D2C" w:rsidRPr="00A559A5">
        <w:rPr>
          <w:rFonts w:ascii="Cambria" w:hAnsi="Cambria"/>
          <w:sz w:val="24"/>
          <w:szCs w:val="24"/>
        </w:rPr>
        <w:t>)</w:t>
      </w:r>
    </w:p>
    <w:p w:rsidR="00A6081E" w:rsidRPr="00A559A5" w:rsidRDefault="00A6081E" w:rsidP="00A6081E">
      <w:pPr>
        <w:pStyle w:val="NoSpacing"/>
        <w:tabs>
          <w:tab w:val="left" w:pos="851"/>
        </w:tabs>
        <w:ind w:left="720"/>
        <w:rPr>
          <w:rFonts w:ascii="Cambria" w:hAnsi="Cambria"/>
          <w:sz w:val="24"/>
          <w:szCs w:val="24"/>
        </w:rPr>
      </w:pPr>
    </w:p>
    <w:p w:rsidR="00A6081E" w:rsidRPr="00A559A5" w:rsidRDefault="00A6081E" w:rsidP="00A6081E">
      <w:pPr>
        <w:pStyle w:val="NoSpacing"/>
        <w:rPr>
          <w:rFonts w:ascii="Cambria" w:hAnsi="Cambria"/>
          <w:b/>
          <w:sz w:val="24"/>
          <w:szCs w:val="24"/>
        </w:rPr>
      </w:pPr>
      <w:r w:rsidRPr="00A559A5">
        <w:rPr>
          <w:rFonts w:ascii="Cambria" w:hAnsi="Cambria" w:cs="Tahoma"/>
          <w:b/>
          <w:sz w:val="24"/>
          <w:szCs w:val="24"/>
        </w:rPr>
        <w:t>4.0</w:t>
      </w:r>
      <w:r w:rsidRPr="00A559A5">
        <w:rPr>
          <w:rFonts w:ascii="Cambria" w:hAnsi="Cambria" w:cs="Tahoma"/>
          <w:b/>
          <w:sz w:val="24"/>
          <w:szCs w:val="24"/>
        </w:rPr>
        <w:tab/>
      </w:r>
      <w:r w:rsidR="00AA17C5" w:rsidRPr="00A559A5">
        <w:rPr>
          <w:rFonts w:ascii="Cambria" w:hAnsi="Cambria"/>
          <w:b/>
          <w:sz w:val="24"/>
          <w:szCs w:val="24"/>
        </w:rPr>
        <w:t>IMPORTANT INFORMATION</w:t>
      </w:r>
    </w:p>
    <w:p w:rsidR="00A6081E" w:rsidRPr="00A559A5" w:rsidRDefault="00A6081E" w:rsidP="00A6081E">
      <w:pPr>
        <w:pStyle w:val="NoSpacing"/>
        <w:rPr>
          <w:rFonts w:ascii="Cambria" w:hAnsi="Cambria"/>
          <w:b/>
          <w:sz w:val="24"/>
          <w:szCs w:val="24"/>
        </w:rPr>
      </w:pPr>
    </w:p>
    <w:p w:rsidR="00A6081E" w:rsidRPr="00A559A5" w:rsidRDefault="00A6081E" w:rsidP="00A6081E">
      <w:pPr>
        <w:spacing w:after="0" w:line="240" w:lineRule="auto"/>
        <w:ind w:left="720" w:hanging="720"/>
        <w:jc w:val="both"/>
        <w:rPr>
          <w:rFonts w:ascii="Cambria" w:hAnsi="Cambria" w:cs="Tahoma"/>
          <w:sz w:val="24"/>
          <w:szCs w:val="24"/>
        </w:rPr>
      </w:pPr>
      <w:r w:rsidRPr="00A559A5">
        <w:rPr>
          <w:rFonts w:ascii="Cambria" w:hAnsi="Cambria"/>
          <w:sz w:val="24"/>
          <w:szCs w:val="24"/>
        </w:rPr>
        <w:t>(i)</w:t>
      </w:r>
      <w:r w:rsidRPr="00A559A5">
        <w:rPr>
          <w:rFonts w:ascii="Cambria" w:hAnsi="Cambria"/>
          <w:sz w:val="24"/>
          <w:szCs w:val="24"/>
        </w:rPr>
        <w:tab/>
      </w:r>
      <w:r w:rsidRPr="00A559A5">
        <w:rPr>
          <w:rFonts w:ascii="Cambria" w:hAnsi="Cambria" w:cs="Tahoma"/>
          <w:sz w:val="24"/>
          <w:szCs w:val="24"/>
        </w:rPr>
        <w:t>Additional details are provided in the Bidding Documents</w:t>
      </w:r>
    </w:p>
    <w:p w:rsidR="00A6081E" w:rsidRPr="00A559A5" w:rsidRDefault="00A6081E" w:rsidP="00A559A5">
      <w:pPr>
        <w:pStyle w:val="NoSpacing"/>
        <w:ind w:left="720" w:hanging="660"/>
        <w:rPr>
          <w:rFonts w:ascii="Cambria" w:hAnsi="Cambria"/>
          <w:sz w:val="24"/>
          <w:szCs w:val="24"/>
        </w:rPr>
      </w:pPr>
      <w:r w:rsidRPr="00A559A5">
        <w:rPr>
          <w:rFonts w:ascii="Cambria" w:hAnsi="Cambria"/>
          <w:sz w:val="24"/>
          <w:szCs w:val="24"/>
        </w:rPr>
        <w:t>(ii)</w:t>
      </w:r>
      <w:r w:rsidRPr="00A559A5">
        <w:rPr>
          <w:rFonts w:ascii="Cambria" w:hAnsi="Cambria"/>
          <w:sz w:val="24"/>
          <w:szCs w:val="24"/>
        </w:rPr>
        <w:tab/>
        <w:t>All claims must be adequately substantiated with documents and must be verifiable.</w:t>
      </w:r>
    </w:p>
    <w:p w:rsidR="00A6081E" w:rsidRPr="00A559A5" w:rsidRDefault="00A6081E" w:rsidP="00A6081E">
      <w:pPr>
        <w:pStyle w:val="NoSpacing"/>
        <w:ind w:left="720" w:hanging="720"/>
        <w:rPr>
          <w:rFonts w:ascii="Cambria" w:hAnsi="Cambria"/>
          <w:sz w:val="24"/>
          <w:szCs w:val="24"/>
        </w:rPr>
      </w:pPr>
      <w:r w:rsidRPr="00A559A5">
        <w:rPr>
          <w:rFonts w:ascii="Cambria" w:hAnsi="Cambria"/>
          <w:sz w:val="24"/>
          <w:szCs w:val="24"/>
        </w:rPr>
        <w:t>(i</w:t>
      </w:r>
      <w:r w:rsidR="00DC037D" w:rsidRPr="00A559A5">
        <w:rPr>
          <w:rFonts w:ascii="Cambria" w:hAnsi="Cambria"/>
          <w:sz w:val="24"/>
          <w:szCs w:val="24"/>
        </w:rPr>
        <w:t>ii)</w:t>
      </w:r>
      <w:r w:rsidR="00DC037D" w:rsidRPr="00A559A5">
        <w:rPr>
          <w:rFonts w:ascii="Cambria" w:hAnsi="Cambria"/>
          <w:sz w:val="24"/>
          <w:szCs w:val="24"/>
        </w:rPr>
        <w:tab/>
        <w:t xml:space="preserve">The </w:t>
      </w:r>
      <w:r w:rsidR="00AF1165">
        <w:rPr>
          <w:rFonts w:ascii="Cambria" w:hAnsi="Cambria"/>
          <w:sz w:val="24"/>
          <w:szCs w:val="24"/>
        </w:rPr>
        <w:t>{Procuring Entity}</w:t>
      </w:r>
      <w:r w:rsidR="002A1CA8">
        <w:rPr>
          <w:rFonts w:ascii="Cambria" w:hAnsi="Cambria"/>
          <w:sz w:val="24"/>
          <w:szCs w:val="24"/>
        </w:rPr>
        <w:t xml:space="preserve"> </w:t>
      </w:r>
      <w:r w:rsidRPr="00A559A5">
        <w:rPr>
          <w:rFonts w:ascii="Cambria" w:hAnsi="Cambria"/>
          <w:sz w:val="24"/>
          <w:szCs w:val="24"/>
        </w:rPr>
        <w:t>shall deal directly with only the authorized officers of interested companies and not with their agents.</w:t>
      </w:r>
    </w:p>
    <w:p w:rsidR="00A6081E" w:rsidRPr="00A559A5" w:rsidRDefault="00A6081E" w:rsidP="00A6081E">
      <w:pPr>
        <w:pStyle w:val="NoSpacing"/>
        <w:ind w:left="720" w:hanging="720"/>
        <w:rPr>
          <w:rFonts w:ascii="Cambria" w:hAnsi="Cambria"/>
          <w:sz w:val="24"/>
          <w:szCs w:val="24"/>
        </w:rPr>
      </w:pPr>
      <w:r w:rsidRPr="00A559A5">
        <w:rPr>
          <w:rFonts w:ascii="Cambria" w:hAnsi="Cambria"/>
          <w:sz w:val="24"/>
          <w:szCs w:val="24"/>
        </w:rPr>
        <w:t>(iv)</w:t>
      </w:r>
      <w:r w:rsidRPr="00A559A5">
        <w:rPr>
          <w:rFonts w:ascii="Cambria" w:hAnsi="Cambria"/>
          <w:sz w:val="24"/>
          <w:szCs w:val="24"/>
        </w:rPr>
        <w:tab/>
        <w:t xml:space="preserve">This bidding exercise shall not be construed as a commitment on the part of the </w:t>
      </w:r>
      <w:r w:rsidR="00AF1165">
        <w:rPr>
          <w:rFonts w:ascii="Cambria" w:hAnsi="Cambria"/>
          <w:sz w:val="24"/>
          <w:szCs w:val="24"/>
        </w:rPr>
        <w:t xml:space="preserve">{Procuring Entity} </w:t>
      </w:r>
      <w:r w:rsidRPr="00A559A5">
        <w:rPr>
          <w:rFonts w:ascii="Cambria" w:hAnsi="Cambria"/>
          <w:sz w:val="24"/>
          <w:szCs w:val="24"/>
        </w:rPr>
        <w:t>to award the contracts to anyone or even award any contracts at all.</w:t>
      </w:r>
    </w:p>
    <w:p w:rsidR="00A6081E" w:rsidRPr="00A559A5" w:rsidRDefault="00A6081E" w:rsidP="00A6081E">
      <w:pPr>
        <w:pStyle w:val="NoSpacing"/>
        <w:ind w:left="720" w:hanging="720"/>
        <w:rPr>
          <w:rFonts w:ascii="Cambria" w:hAnsi="Cambria" w:cs="Calibri"/>
          <w:sz w:val="24"/>
          <w:szCs w:val="24"/>
        </w:rPr>
      </w:pPr>
      <w:r w:rsidRPr="00A559A5">
        <w:rPr>
          <w:rFonts w:ascii="Cambria" w:hAnsi="Cambria"/>
          <w:sz w:val="24"/>
          <w:szCs w:val="24"/>
        </w:rPr>
        <w:t>(v)</w:t>
      </w:r>
      <w:r w:rsidRPr="00A559A5">
        <w:rPr>
          <w:rFonts w:ascii="Cambria" w:hAnsi="Cambria"/>
          <w:sz w:val="24"/>
          <w:szCs w:val="24"/>
        </w:rPr>
        <w:tab/>
      </w:r>
      <w:r w:rsidRPr="00A559A5">
        <w:rPr>
          <w:rFonts w:ascii="Cambria" w:hAnsi="Cambria" w:cs="Calibri"/>
          <w:sz w:val="24"/>
          <w:szCs w:val="24"/>
        </w:rPr>
        <w:t xml:space="preserve">The </w:t>
      </w:r>
      <w:r w:rsidR="00AF1165">
        <w:rPr>
          <w:rFonts w:ascii="Cambria" w:hAnsi="Cambria"/>
          <w:sz w:val="24"/>
          <w:szCs w:val="24"/>
        </w:rPr>
        <w:t xml:space="preserve">{Procuring Entity} </w:t>
      </w:r>
      <w:r w:rsidRPr="00A559A5">
        <w:rPr>
          <w:rFonts w:ascii="Cambria" w:hAnsi="Cambria" w:cs="Calibri"/>
          <w:sz w:val="24"/>
          <w:szCs w:val="24"/>
        </w:rPr>
        <w:t>will not be responsible for any cost or expenses incurred by any interested party (i</w:t>
      </w:r>
      <w:r w:rsidR="00DC037D" w:rsidRPr="00A559A5">
        <w:rPr>
          <w:rFonts w:ascii="Cambria" w:hAnsi="Cambria" w:cs="Calibri"/>
          <w:sz w:val="24"/>
          <w:szCs w:val="24"/>
        </w:rPr>
        <w:t>.</w:t>
      </w:r>
      <w:r w:rsidRPr="00A559A5">
        <w:rPr>
          <w:rFonts w:ascii="Cambria" w:hAnsi="Cambria" w:cs="Calibri"/>
          <w:sz w:val="24"/>
          <w:szCs w:val="24"/>
        </w:rPr>
        <w:t>e) in connection with site inspections or responses to this invitation.</w:t>
      </w:r>
    </w:p>
    <w:p w:rsidR="00AA17C5" w:rsidRPr="00A559A5" w:rsidRDefault="004478A0" w:rsidP="00A6081E">
      <w:pPr>
        <w:pStyle w:val="NoSpacing"/>
        <w:ind w:left="720" w:hanging="720"/>
        <w:rPr>
          <w:rFonts w:ascii="Cambria" w:hAnsi="Cambria" w:cs="Calibri"/>
          <w:sz w:val="24"/>
          <w:szCs w:val="24"/>
        </w:rPr>
      </w:pPr>
      <w:r w:rsidRPr="00A559A5">
        <w:rPr>
          <w:rFonts w:ascii="Cambria" w:hAnsi="Cambria" w:cs="Calibri"/>
          <w:sz w:val="24"/>
          <w:szCs w:val="24"/>
        </w:rPr>
        <w:t>(vi)</w:t>
      </w:r>
      <w:r w:rsidRPr="00A559A5">
        <w:rPr>
          <w:rFonts w:ascii="Cambria" w:hAnsi="Cambria" w:cs="Calibri"/>
          <w:sz w:val="24"/>
          <w:szCs w:val="24"/>
        </w:rPr>
        <w:tab/>
      </w:r>
      <w:r w:rsidR="00AA17C5" w:rsidRPr="00A559A5">
        <w:rPr>
          <w:rFonts w:ascii="Cambria" w:hAnsi="Cambria" w:cs="Calibri"/>
          <w:sz w:val="24"/>
          <w:szCs w:val="24"/>
        </w:rPr>
        <w:t xml:space="preserve">The </w:t>
      </w:r>
      <w:r w:rsidR="00AF1165">
        <w:rPr>
          <w:rFonts w:ascii="Cambria" w:hAnsi="Cambria"/>
          <w:sz w:val="24"/>
          <w:szCs w:val="24"/>
        </w:rPr>
        <w:t xml:space="preserve">{Procuring Entity} </w:t>
      </w:r>
      <w:r w:rsidR="00AA17C5" w:rsidRPr="00A559A5">
        <w:rPr>
          <w:rFonts w:ascii="Cambria" w:hAnsi="Cambria" w:cs="Calibri"/>
          <w:sz w:val="24"/>
          <w:szCs w:val="24"/>
        </w:rPr>
        <w:t xml:space="preserve"> reserves the right to annul the selection process at any time without incurring any liabilities and attributing any reason thereof.</w:t>
      </w:r>
    </w:p>
    <w:p w:rsidR="00AA17C5" w:rsidRPr="00A559A5" w:rsidRDefault="00EA4635" w:rsidP="00A6081E">
      <w:pPr>
        <w:pStyle w:val="NoSpacing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(vi</w:t>
      </w:r>
      <w:r w:rsidR="00AA17C5" w:rsidRPr="00A559A5">
        <w:rPr>
          <w:rFonts w:ascii="Cambria" w:hAnsi="Cambria" w:cs="Calibri"/>
          <w:sz w:val="24"/>
          <w:szCs w:val="24"/>
        </w:rPr>
        <w:t>i)</w:t>
      </w:r>
      <w:r w:rsidR="00AA17C5" w:rsidRPr="00A559A5">
        <w:rPr>
          <w:rFonts w:ascii="Cambria" w:hAnsi="Cambria" w:cs="Calibri"/>
          <w:sz w:val="24"/>
          <w:szCs w:val="24"/>
        </w:rPr>
        <w:tab/>
        <w:t>Late submission will be rejected.</w:t>
      </w:r>
    </w:p>
    <w:p w:rsidR="00A6081E" w:rsidRPr="00A559A5" w:rsidRDefault="00A6081E" w:rsidP="00A6081E">
      <w:pPr>
        <w:pStyle w:val="BodyTextIndent"/>
        <w:spacing w:after="120"/>
        <w:ind w:left="0"/>
        <w:rPr>
          <w:rFonts w:ascii="Cambria" w:hAnsi="Cambria"/>
          <w:szCs w:val="24"/>
          <w:lang w:val="en-GB"/>
        </w:rPr>
      </w:pPr>
    </w:p>
    <w:p w:rsidR="00A6081E" w:rsidRPr="00A559A5" w:rsidRDefault="00A6081E" w:rsidP="00A6081E">
      <w:pPr>
        <w:pStyle w:val="BodyTextIndent"/>
        <w:spacing w:after="120"/>
        <w:ind w:left="0"/>
        <w:rPr>
          <w:rFonts w:ascii="Cambria" w:hAnsi="Cambria"/>
          <w:b/>
          <w:szCs w:val="24"/>
        </w:rPr>
      </w:pPr>
      <w:r w:rsidRPr="00A559A5">
        <w:rPr>
          <w:rFonts w:ascii="Cambria" w:hAnsi="Cambria"/>
          <w:szCs w:val="24"/>
        </w:rPr>
        <w:t xml:space="preserve">Interested eligible bidders may obtain further information from and inspect the bidding document at the </w:t>
      </w:r>
      <w:r w:rsidR="00AF1165">
        <w:rPr>
          <w:rFonts w:ascii="Cambria" w:hAnsi="Cambria"/>
          <w:szCs w:val="24"/>
        </w:rPr>
        <w:t xml:space="preserve">{Procuring Entity} </w:t>
      </w:r>
      <w:r w:rsidRPr="00A559A5">
        <w:rPr>
          <w:rFonts w:ascii="Cambria" w:hAnsi="Cambria"/>
          <w:b/>
          <w:szCs w:val="24"/>
        </w:rPr>
        <w:t>(Office of the</w:t>
      </w:r>
      <w:r w:rsidR="00EA4635">
        <w:rPr>
          <w:rFonts w:ascii="Cambria" w:hAnsi="Cambria"/>
          <w:b/>
          <w:szCs w:val="24"/>
        </w:rPr>
        <w:t>…………….</w:t>
      </w:r>
      <w:r w:rsidRPr="00A559A5">
        <w:rPr>
          <w:rFonts w:ascii="Cambria" w:hAnsi="Cambria"/>
          <w:b/>
          <w:szCs w:val="24"/>
        </w:rPr>
        <w:t>) at</w:t>
      </w:r>
      <w:r w:rsidR="00EA4635">
        <w:rPr>
          <w:rFonts w:ascii="Cambria" w:hAnsi="Cambria"/>
          <w:b/>
          <w:szCs w:val="24"/>
        </w:rPr>
        <w:t>……………….</w:t>
      </w:r>
      <w:r w:rsidRPr="00A559A5">
        <w:rPr>
          <w:rFonts w:ascii="Cambria" w:hAnsi="Cambria"/>
          <w:b/>
          <w:szCs w:val="24"/>
        </w:rPr>
        <w:t xml:space="preserve">. </w:t>
      </w:r>
    </w:p>
    <w:p w:rsidR="00A6081E" w:rsidRPr="00A559A5" w:rsidRDefault="00A6081E" w:rsidP="00A6081E">
      <w:pPr>
        <w:pStyle w:val="BodyTextIndent"/>
        <w:ind w:left="0"/>
        <w:rPr>
          <w:rFonts w:ascii="Cambria" w:hAnsi="Cambria"/>
          <w:b/>
          <w:szCs w:val="24"/>
        </w:rPr>
      </w:pPr>
      <w:r w:rsidRPr="00A559A5">
        <w:rPr>
          <w:rFonts w:ascii="Cambria" w:hAnsi="Cambria" w:cs="Tahoma"/>
          <w:b/>
          <w:szCs w:val="24"/>
        </w:rPr>
        <w:t>5.0</w:t>
      </w:r>
      <w:r w:rsidRPr="00A559A5">
        <w:rPr>
          <w:rFonts w:ascii="Cambria" w:hAnsi="Cambria" w:cs="Tahoma"/>
          <w:szCs w:val="24"/>
        </w:rPr>
        <w:tab/>
      </w:r>
      <w:r w:rsidRPr="00A559A5">
        <w:rPr>
          <w:rFonts w:ascii="Cambria" w:hAnsi="Cambria" w:cs="Tahoma"/>
          <w:b/>
          <w:szCs w:val="24"/>
        </w:rPr>
        <w:t>COLLECTION OF BID DOCUMENTS</w:t>
      </w:r>
      <w:r w:rsidRPr="00A559A5">
        <w:rPr>
          <w:rFonts w:ascii="Cambria" w:hAnsi="Cambria" w:cs="Tahoma"/>
          <w:szCs w:val="24"/>
        </w:rPr>
        <w:t>.</w:t>
      </w:r>
    </w:p>
    <w:p w:rsidR="00EA4635" w:rsidRDefault="00A6081E" w:rsidP="00DC037D">
      <w:pPr>
        <w:pStyle w:val="BodyTextIndent"/>
        <w:ind w:left="0"/>
        <w:rPr>
          <w:rFonts w:ascii="Cambria" w:hAnsi="Cambria"/>
          <w:szCs w:val="24"/>
        </w:rPr>
      </w:pPr>
      <w:r w:rsidRPr="00A559A5">
        <w:rPr>
          <w:rFonts w:ascii="Cambria" w:hAnsi="Cambria"/>
          <w:szCs w:val="24"/>
        </w:rPr>
        <w:t xml:space="preserve">A complete set of Bidding Document in </w:t>
      </w:r>
      <w:r w:rsidR="002522B6" w:rsidRPr="00A559A5">
        <w:rPr>
          <w:rFonts w:ascii="Cambria" w:hAnsi="Cambria"/>
          <w:szCs w:val="24"/>
        </w:rPr>
        <w:t>English Language may be collecte</w:t>
      </w:r>
      <w:r w:rsidRPr="00A559A5">
        <w:rPr>
          <w:rFonts w:ascii="Cambria" w:hAnsi="Cambria"/>
          <w:szCs w:val="24"/>
        </w:rPr>
        <w:t xml:space="preserve">d by interested bidders at the above address, upon the submission of a written application to: </w:t>
      </w:r>
    </w:p>
    <w:p w:rsidR="00DC037D" w:rsidRPr="00A559A5" w:rsidRDefault="00A6081E" w:rsidP="00DC037D">
      <w:pPr>
        <w:pStyle w:val="BodyTextIndent"/>
        <w:ind w:left="0"/>
        <w:rPr>
          <w:rFonts w:ascii="Cambria" w:hAnsi="Cambria"/>
          <w:szCs w:val="24"/>
        </w:rPr>
      </w:pPr>
      <w:r w:rsidRPr="00A559A5">
        <w:rPr>
          <w:rFonts w:ascii="Cambria" w:hAnsi="Cambria" w:cs="Tahoma"/>
          <w:szCs w:val="24"/>
        </w:rPr>
        <w:t xml:space="preserve">The </w:t>
      </w:r>
      <w:r w:rsidR="00EA4635">
        <w:rPr>
          <w:rFonts w:ascii="Cambria" w:hAnsi="Cambria" w:cs="Tahoma"/>
          <w:szCs w:val="24"/>
        </w:rPr>
        <w:t>------------------</w:t>
      </w:r>
      <w:r w:rsidRPr="00A559A5">
        <w:rPr>
          <w:rFonts w:ascii="Cambria" w:hAnsi="Cambria" w:cs="Tahoma"/>
          <w:szCs w:val="24"/>
        </w:rPr>
        <w:t xml:space="preserve">, </w:t>
      </w:r>
      <w:r w:rsidR="00AF1165">
        <w:rPr>
          <w:rFonts w:ascii="Cambria" w:hAnsi="Cambria"/>
          <w:szCs w:val="24"/>
        </w:rPr>
        <w:t>{Procuring Entity}</w:t>
      </w:r>
      <w:r w:rsidRPr="00A559A5">
        <w:rPr>
          <w:rFonts w:ascii="Cambria" w:hAnsi="Cambria" w:cs="Tahoma"/>
          <w:szCs w:val="24"/>
        </w:rPr>
        <w:t xml:space="preserve">, </w:t>
      </w:r>
      <w:r w:rsidR="00EA4635">
        <w:rPr>
          <w:rFonts w:ascii="Cambria" w:hAnsi="Cambria" w:cs="Tahoma"/>
          <w:szCs w:val="24"/>
        </w:rPr>
        <w:t>…………………………………………………….</w:t>
      </w:r>
    </w:p>
    <w:p w:rsidR="00A6081E" w:rsidRPr="00A559A5" w:rsidRDefault="00A6081E" w:rsidP="00A6081E">
      <w:pPr>
        <w:pStyle w:val="BodyTextIndent"/>
        <w:spacing w:after="120"/>
        <w:ind w:left="0"/>
        <w:rPr>
          <w:rFonts w:ascii="Cambria" w:hAnsi="Cambria"/>
          <w:szCs w:val="24"/>
        </w:rPr>
      </w:pPr>
      <w:r w:rsidRPr="00A559A5">
        <w:rPr>
          <w:rFonts w:ascii="Cambria" w:hAnsi="Cambria"/>
          <w:szCs w:val="24"/>
        </w:rPr>
        <w:t xml:space="preserve">The Bidding Document may be collected by hand or sent by Courier at bidder’s expense.  </w:t>
      </w:r>
    </w:p>
    <w:p w:rsidR="00A6081E" w:rsidRPr="00A559A5" w:rsidRDefault="00A6081E" w:rsidP="00A6081E">
      <w:pPr>
        <w:pStyle w:val="BodyTextIndent"/>
        <w:ind w:left="0"/>
        <w:rPr>
          <w:rFonts w:ascii="Cambria" w:hAnsi="Cambria" w:cs="Tahoma"/>
          <w:b/>
          <w:szCs w:val="24"/>
        </w:rPr>
      </w:pPr>
      <w:r w:rsidRPr="00A559A5">
        <w:rPr>
          <w:rFonts w:ascii="Cambria" w:hAnsi="Cambria" w:cs="Tahoma"/>
          <w:b/>
          <w:szCs w:val="24"/>
        </w:rPr>
        <w:t>6.0</w:t>
      </w:r>
      <w:r w:rsidRPr="00A559A5">
        <w:rPr>
          <w:rFonts w:ascii="Cambria" w:hAnsi="Cambria" w:cs="Tahoma"/>
          <w:szCs w:val="24"/>
        </w:rPr>
        <w:tab/>
      </w:r>
      <w:r w:rsidRPr="00A559A5">
        <w:rPr>
          <w:rFonts w:ascii="Cambria" w:hAnsi="Cambria" w:cs="Tahoma"/>
          <w:b/>
          <w:szCs w:val="24"/>
        </w:rPr>
        <w:t>SUBMISSION OF BID DOCUMENTS</w:t>
      </w:r>
    </w:p>
    <w:p w:rsidR="00DC037D" w:rsidRPr="00A559A5" w:rsidRDefault="00AA17C5" w:rsidP="00A6081E">
      <w:pPr>
        <w:pStyle w:val="BodyTextIndent"/>
        <w:ind w:left="0"/>
        <w:rPr>
          <w:rFonts w:ascii="Cambria" w:hAnsi="Cambria"/>
          <w:szCs w:val="24"/>
        </w:rPr>
      </w:pPr>
      <w:r w:rsidRPr="00A559A5">
        <w:rPr>
          <w:rFonts w:ascii="Cambria" w:hAnsi="Cambria" w:cs="Tahoma"/>
          <w:szCs w:val="24"/>
        </w:rPr>
        <w:t>(1)</w:t>
      </w:r>
      <w:r w:rsidRPr="00A559A5">
        <w:rPr>
          <w:rFonts w:ascii="Cambria" w:hAnsi="Cambria" w:cs="Tahoma"/>
          <w:szCs w:val="24"/>
        </w:rPr>
        <w:tab/>
        <w:t xml:space="preserve">One (1) original copy and three (3) other copies of bids are to </w:t>
      </w:r>
      <w:r w:rsidR="00A559A5">
        <w:rPr>
          <w:rFonts w:ascii="Cambria" w:hAnsi="Cambria" w:cs="Tahoma"/>
          <w:szCs w:val="24"/>
        </w:rPr>
        <w:t xml:space="preserve">be </w:t>
      </w:r>
      <w:r w:rsidR="00AF1165">
        <w:rPr>
          <w:rFonts w:ascii="Cambria" w:hAnsi="Cambria" w:cs="Tahoma"/>
          <w:szCs w:val="24"/>
        </w:rPr>
        <w:t>delivered in sealed envelope</w:t>
      </w:r>
      <w:r w:rsidRPr="00A559A5">
        <w:rPr>
          <w:rFonts w:ascii="Cambria" w:hAnsi="Cambria" w:cs="Tahoma"/>
          <w:szCs w:val="24"/>
        </w:rPr>
        <w:t xml:space="preserve"> clearly </w:t>
      </w:r>
      <w:r w:rsidR="00A559A5">
        <w:rPr>
          <w:rFonts w:ascii="Cambria" w:hAnsi="Cambria" w:cs="Tahoma"/>
          <w:szCs w:val="24"/>
        </w:rPr>
        <w:t xml:space="preserve">marked with the project desired, </w:t>
      </w:r>
      <w:r w:rsidR="00A559A5" w:rsidRPr="00A559A5">
        <w:rPr>
          <w:rFonts w:ascii="Cambria" w:hAnsi="Cambria" w:cs="Tahoma"/>
          <w:szCs w:val="24"/>
        </w:rPr>
        <w:t>e.g ‘’IFB</w:t>
      </w:r>
      <w:r w:rsidRPr="00A559A5">
        <w:rPr>
          <w:rFonts w:ascii="Cambria" w:hAnsi="Cambria" w:cs="Tahoma"/>
          <w:b/>
          <w:szCs w:val="24"/>
        </w:rPr>
        <w:t xml:space="preserve"> – </w:t>
      </w:r>
      <w:r w:rsidR="007D3840">
        <w:rPr>
          <w:rFonts w:ascii="Cambria" w:hAnsi="Cambria" w:cs="Tahoma"/>
          <w:b/>
          <w:szCs w:val="24"/>
        </w:rPr>
        <w:t>{Project title}</w:t>
      </w:r>
      <w:r w:rsidRPr="00A559A5">
        <w:rPr>
          <w:rFonts w:ascii="Cambria" w:hAnsi="Cambria" w:cs="Tahoma"/>
          <w:b/>
          <w:szCs w:val="24"/>
        </w:rPr>
        <w:t xml:space="preserve"> </w:t>
      </w:r>
      <w:r w:rsidR="00EA4635">
        <w:rPr>
          <w:rFonts w:ascii="Cambria" w:hAnsi="Cambria" w:cs="Tahoma"/>
          <w:b/>
          <w:szCs w:val="24"/>
        </w:rPr>
        <w:t>…………………………………………………….</w:t>
      </w:r>
      <w:r w:rsidRPr="00A559A5">
        <w:rPr>
          <w:rFonts w:ascii="Cambria" w:hAnsi="Cambria" w:cs="Tahoma"/>
          <w:b/>
          <w:szCs w:val="24"/>
        </w:rPr>
        <w:t>)</w:t>
      </w:r>
      <w:r w:rsidR="00A559A5">
        <w:rPr>
          <w:rFonts w:ascii="Cambria" w:hAnsi="Cambria" w:cs="Tahoma"/>
          <w:b/>
          <w:szCs w:val="24"/>
        </w:rPr>
        <w:t>”</w:t>
      </w:r>
      <w:r w:rsidRPr="00A559A5">
        <w:rPr>
          <w:rFonts w:ascii="Cambria" w:hAnsi="Cambria" w:cs="Tahoma"/>
          <w:b/>
          <w:szCs w:val="24"/>
        </w:rPr>
        <w:t>,</w:t>
      </w:r>
      <w:r w:rsidRPr="00A559A5">
        <w:rPr>
          <w:rFonts w:ascii="Cambria" w:hAnsi="Cambria" w:cs="Tahoma"/>
          <w:szCs w:val="24"/>
        </w:rPr>
        <w:t xml:space="preserve"> and address </w:t>
      </w:r>
      <w:r w:rsidR="00A6081E" w:rsidRPr="00A559A5">
        <w:rPr>
          <w:rFonts w:ascii="Cambria" w:hAnsi="Cambria" w:cs="Tahoma"/>
          <w:szCs w:val="24"/>
        </w:rPr>
        <w:t xml:space="preserve">to: </w:t>
      </w:r>
      <w:r w:rsidR="00A6081E" w:rsidRPr="00A559A5">
        <w:rPr>
          <w:rFonts w:ascii="Cambria" w:hAnsi="Cambria" w:cs="Tahoma"/>
          <w:b/>
          <w:szCs w:val="24"/>
        </w:rPr>
        <w:t xml:space="preserve">The </w:t>
      </w:r>
      <w:r w:rsidR="00EA4635">
        <w:rPr>
          <w:rFonts w:ascii="Cambria" w:hAnsi="Cambria" w:cs="Tahoma"/>
          <w:b/>
          <w:szCs w:val="24"/>
        </w:rPr>
        <w:t>…………………</w:t>
      </w:r>
      <w:r w:rsidR="00A6081E" w:rsidRPr="00A559A5">
        <w:rPr>
          <w:rFonts w:ascii="Cambria" w:hAnsi="Cambria" w:cs="Tahoma"/>
          <w:szCs w:val="24"/>
        </w:rPr>
        <w:t xml:space="preserve">, </w:t>
      </w:r>
      <w:r w:rsidR="00AF1165">
        <w:rPr>
          <w:rFonts w:ascii="Cambria" w:hAnsi="Cambria"/>
          <w:szCs w:val="24"/>
        </w:rPr>
        <w:t xml:space="preserve">{Procuring Entity} </w:t>
      </w:r>
      <w:r w:rsidR="002A1CA8">
        <w:rPr>
          <w:rFonts w:ascii="Cambria" w:hAnsi="Cambria"/>
          <w:szCs w:val="24"/>
        </w:rPr>
        <w:t xml:space="preserve"> </w:t>
      </w:r>
      <w:r w:rsidR="00A6081E" w:rsidRPr="00A559A5">
        <w:rPr>
          <w:rFonts w:ascii="Cambria" w:hAnsi="Cambria"/>
          <w:szCs w:val="24"/>
        </w:rPr>
        <w:t xml:space="preserve">at </w:t>
      </w:r>
      <w:r w:rsidR="00EA4635">
        <w:rPr>
          <w:rFonts w:ascii="Cambria" w:hAnsi="Cambria"/>
          <w:szCs w:val="24"/>
        </w:rPr>
        <w:t>……………………………………………</w:t>
      </w:r>
      <w:r w:rsidR="00A6081E" w:rsidRPr="00A559A5">
        <w:rPr>
          <w:rFonts w:ascii="Cambria" w:hAnsi="Cambria"/>
          <w:b/>
          <w:szCs w:val="24"/>
        </w:rPr>
        <w:t>,</w:t>
      </w:r>
      <w:r w:rsidR="00A6081E" w:rsidRPr="00A559A5">
        <w:rPr>
          <w:rFonts w:ascii="Cambria" w:hAnsi="Cambria" w:cs="Tahoma"/>
          <w:szCs w:val="24"/>
        </w:rPr>
        <w:t xml:space="preserve"> and </w:t>
      </w:r>
      <w:r w:rsidR="00A6081E" w:rsidRPr="00A559A5">
        <w:rPr>
          <w:rFonts w:ascii="Cambria" w:hAnsi="Cambria"/>
          <w:szCs w:val="24"/>
        </w:rPr>
        <w:t>delivered at the same address</w:t>
      </w:r>
      <w:r w:rsidR="002A1CA8">
        <w:rPr>
          <w:rFonts w:ascii="Cambria" w:hAnsi="Cambria"/>
          <w:szCs w:val="24"/>
        </w:rPr>
        <w:t xml:space="preserve"> </w:t>
      </w:r>
      <w:r w:rsidR="00A6081E" w:rsidRPr="00A559A5">
        <w:rPr>
          <w:rFonts w:ascii="Cambria" w:hAnsi="Cambria"/>
          <w:szCs w:val="24"/>
        </w:rPr>
        <w:t xml:space="preserve">on or before </w:t>
      </w:r>
      <w:r w:rsidRPr="00A559A5">
        <w:rPr>
          <w:rFonts w:ascii="Cambria" w:hAnsi="Cambria"/>
          <w:b/>
          <w:szCs w:val="24"/>
        </w:rPr>
        <w:t>12 noon</w:t>
      </w:r>
      <w:r w:rsidR="00A6081E" w:rsidRPr="00A559A5">
        <w:rPr>
          <w:rFonts w:ascii="Cambria" w:hAnsi="Cambria"/>
          <w:b/>
          <w:szCs w:val="24"/>
        </w:rPr>
        <w:t xml:space="preserve"> on </w:t>
      </w:r>
      <w:r w:rsidR="00EA4635">
        <w:rPr>
          <w:rFonts w:ascii="Cambria" w:hAnsi="Cambria"/>
          <w:b/>
          <w:szCs w:val="24"/>
        </w:rPr>
        <w:t>……………………………….</w:t>
      </w:r>
      <w:r w:rsidR="00A6081E" w:rsidRPr="00A559A5">
        <w:rPr>
          <w:rFonts w:ascii="Cambria" w:hAnsi="Cambria"/>
          <w:b/>
          <w:szCs w:val="24"/>
        </w:rPr>
        <w:t>, 20</w:t>
      </w:r>
      <w:r w:rsidR="00EA4635">
        <w:rPr>
          <w:rFonts w:ascii="Cambria" w:hAnsi="Cambria"/>
          <w:b/>
          <w:szCs w:val="24"/>
        </w:rPr>
        <w:t>20</w:t>
      </w:r>
      <w:r w:rsidR="00DC037D" w:rsidRPr="00A559A5">
        <w:rPr>
          <w:rFonts w:ascii="Cambria" w:hAnsi="Cambria"/>
          <w:szCs w:val="24"/>
        </w:rPr>
        <w:t>.</w:t>
      </w:r>
    </w:p>
    <w:p w:rsidR="00A6081E" w:rsidRPr="00A559A5" w:rsidRDefault="00AA17C5" w:rsidP="00A6081E">
      <w:pPr>
        <w:pStyle w:val="BodyTextIndent"/>
        <w:ind w:left="0"/>
        <w:rPr>
          <w:rFonts w:ascii="Cambria" w:hAnsi="Cambria"/>
          <w:szCs w:val="24"/>
        </w:rPr>
      </w:pPr>
      <w:r w:rsidRPr="00A559A5">
        <w:rPr>
          <w:rFonts w:ascii="Cambria" w:hAnsi="Cambria"/>
          <w:szCs w:val="24"/>
        </w:rPr>
        <w:t>(2)</w:t>
      </w:r>
      <w:r w:rsidRPr="00A559A5">
        <w:rPr>
          <w:rFonts w:ascii="Cambria" w:hAnsi="Cambria"/>
          <w:szCs w:val="24"/>
        </w:rPr>
        <w:tab/>
        <w:t>And must be accompanied by a bid security (original) obtained from a reputable bank or insurance bond as indicated in the table above.</w:t>
      </w:r>
    </w:p>
    <w:p w:rsidR="00A6081E" w:rsidRPr="00A559A5" w:rsidRDefault="00A6081E" w:rsidP="00A6081E">
      <w:pPr>
        <w:pStyle w:val="BodyTextIndent"/>
        <w:ind w:left="0"/>
        <w:rPr>
          <w:rFonts w:ascii="Cambria" w:hAnsi="Cambria"/>
          <w:b/>
          <w:szCs w:val="24"/>
        </w:rPr>
      </w:pPr>
    </w:p>
    <w:p w:rsidR="00A6081E" w:rsidRPr="00A559A5" w:rsidRDefault="00A6081E" w:rsidP="00A6081E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A559A5">
        <w:rPr>
          <w:rFonts w:ascii="Cambria" w:hAnsi="Cambria" w:cs="Tahoma"/>
          <w:b/>
          <w:sz w:val="24"/>
          <w:szCs w:val="24"/>
        </w:rPr>
        <w:t>7.0</w:t>
      </w:r>
      <w:r w:rsidRPr="00A559A5">
        <w:rPr>
          <w:rFonts w:ascii="Cambria" w:hAnsi="Cambria" w:cs="Tahoma"/>
          <w:sz w:val="24"/>
          <w:szCs w:val="24"/>
        </w:rPr>
        <w:tab/>
      </w:r>
      <w:r w:rsidRPr="00A559A5">
        <w:rPr>
          <w:rFonts w:ascii="Cambria" w:hAnsi="Cambria" w:cs="Tahoma"/>
          <w:b/>
          <w:sz w:val="24"/>
          <w:szCs w:val="24"/>
        </w:rPr>
        <w:t>BID OPENING:</w:t>
      </w:r>
    </w:p>
    <w:p w:rsidR="00DC037D" w:rsidRPr="00A559A5" w:rsidRDefault="00A6081E" w:rsidP="00A6081E">
      <w:pPr>
        <w:spacing w:line="240" w:lineRule="auto"/>
        <w:jc w:val="both"/>
        <w:rPr>
          <w:rFonts w:ascii="Cambria" w:hAnsi="Cambria" w:cs="Tahoma"/>
          <w:sz w:val="24"/>
          <w:szCs w:val="24"/>
        </w:rPr>
      </w:pPr>
      <w:r w:rsidRPr="00A559A5">
        <w:rPr>
          <w:rFonts w:ascii="Cambria" w:hAnsi="Cambria"/>
          <w:sz w:val="24"/>
          <w:szCs w:val="24"/>
        </w:rPr>
        <w:t xml:space="preserve">Bids will be opened in the presence of bidders’ representatives who choose to attend on </w:t>
      </w:r>
      <w:r w:rsidR="00EA4635">
        <w:rPr>
          <w:rFonts w:ascii="Cambria" w:hAnsi="Cambria"/>
          <w:b/>
          <w:sz w:val="24"/>
          <w:szCs w:val="24"/>
        </w:rPr>
        <w:t>………………………………….</w:t>
      </w:r>
      <w:r w:rsidR="00AA17C5" w:rsidRPr="00A559A5">
        <w:rPr>
          <w:rFonts w:ascii="Cambria" w:hAnsi="Cambria"/>
          <w:b/>
          <w:sz w:val="24"/>
          <w:szCs w:val="24"/>
        </w:rPr>
        <w:t xml:space="preserve">, </w:t>
      </w:r>
      <w:r w:rsidR="00E843E3" w:rsidRPr="00A559A5">
        <w:rPr>
          <w:rFonts w:ascii="Cambria" w:hAnsi="Cambria"/>
          <w:b/>
          <w:sz w:val="24"/>
          <w:szCs w:val="24"/>
        </w:rPr>
        <w:t>20</w:t>
      </w:r>
      <w:r w:rsidR="00EA4635">
        <w:rPr>
          <w:rFonts w:ascii="Cambria" w:hAnsi="Cambria"/>
          <w:b/>
          <w:sz w:val="24"/>
          <w:szCs w:val="24"/>
        </w:rPr>
        <w:t>20</w:t>
      </w:r>
      <w:r w:rsidRPr="00A559A5">
        <w:rPr>
          <w:rFonts w:ascii="Cambria" w:hAnsi="Cambria"/>
          <w:b/>
          <w:sz w:val="24"/>
          <w:szCs w:val="24"/>
        </w:rPr>
        <w:t>at 1</w:t>
      </w:r>
      <w:r w:rsidR="00AA17C5" w:rsidRPr="00A559A5">
        <w:rPr>
          <w:rFonts w:ascii="Cambria" w:hAnsi="Cambria"/>
          <w:b/>
          <w:sz w:val="24"/>
          <w:szCs w:val="24"/>
        </w:rPr>
        <w:t>2 noon</w:t>
      </w:r>
      <w:r w:rsidRPr="00A559A5">
        <w:rPr>
          <w:rFonts w:ascii="Cambria" w:hAnsi="Cambria"/>
          <w:b/>
          <w:sz w:val="24"/>
          <w:szCs w:val="24"/>
        </w:rPr>
        <w:t xml:space="preserve">, at the Conference Room of the </w:t>
      </w:r>
      <w:r w:rsidR="00AF1165">
        <w:rPr>
          <w:rFonts w:ascii="Cambria" w:hAnsi="Cambria"/>
          <w:sz w:val="24"/>
          <w:szCs w:val="24"/>
        </w:rPr>
        <w:t>{Procuring Entity}</w:t>
      </w:r>
    </w:p>
    <w:p w:rsidR="005C39A8" w:rsidRDefault="005C39A8" w:rsidP="00A559A5">
      <w:pPr>
        <w:spacing w:after="10" w:line="240" w:lineRule="auto"/>
        <w:ind w:left="2880" w:firstLine="720"/>
        <w:jc w:val="both"/>
        <w:rPr>
          <w:rFonts w:ascii="Cambria" w:hAnsi="Cambria" w:cs="Tahoma"/>
          <w:b/>
          <w:sz w:val="24"/>
          <w:szCs w:val="24"/>
        </w:rPr>
      </w:pPr>
    </w:p>
    <w:p w:rsidR="00A6081E" w:rsidRPr="00A559A5" w:rsidRDefault="00A6081E" w:rsidP="00A559A5">
      <w:pPr>
        <w:spacing w:after="10" w:line="240" w:lineRule="auto"/>
        <w:ind w:left="2880" w:firstLine="720"/>
        <w:jc w:val="both"/>
        <w:rPr>
          <w:rFonts w:ascii="Cambria" w:hAnsi="Cambria" w:cs="Tahoma"/>
          <w:b/>
          <w:sz w:val="24"/>
          <w:szCs w:val="24"/>
        </w:rPr>
      </w:pPr>
      <w:r w:rsidRPr="00A559A5">
        <w:rPr>
          <w:rFonts w:ascii="Cambria" w:hAnsi="Cambria" w:cs="Tahoma"/>
          <w:b/>
          <w:sz w:val="24"/>
          <w:szCs w:val="24"/>
        </w:rPr>
        <w:t xml:space="preserve">Signed </w:t>
      </w:r>
    </w:p>
    <w:p w:rsidR="00A559A5" w:rsidRDefault="00EA4635" w:rsidP="00A559A5">
      <w:pPr>
        <w:spacing w:after="10" w:line="240" w:lineRule="auto"/>
        <w:ind w:left="2880" w:firstLine="720"/>
        <w:jc w:val="both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…………………………………………</w:t>
      </w:r>
    </w:p>
    <w:p w:rsidR="003E2158" w:rsidRPr="005C39A8" w:rsidRDefault="00A6081E" w:rsidP="005C39A8">
      <w:pPr>
        <w:spacing w:after="10" w:line="240" w:lineRule="auto"/>
        <w:ind w:left="2880" w:firstLine="720"/>
        <w:jc w:val="both"/>
        <w:rPr>
          <w:rFonts w:ascii="Cambria" w:hAnsi="Cambria" w:cs="Tahoma"/>
          <w:b/>
          <w:sz w:val="24"/>
          <w:szCs w:val="24"/>
        </w:rPr>
      </w:pPr>
      <w:r w:rsidRPr="00A559A5">
        <w:rPr>
          <w:rFonts w:ascii="Cambria" w:hAnsi="Cambria" w:cs="Tahoma"/>
          <w:b/>
          <w:sz w:val="24"/>
          <w:szCs w:val="24"/>
        </w:rPr>
        <w:t xml:space="preserve">For:  </w:t>
      </w:r>
      <w:r w:rsidR="00AF1165">
        <w:rPr>
          <w:rFonts w:ascii="Cambria" w:hAnsi="Cambria"/>
          <w:sz w:val="24"/>
          <w:szCs w:val="24"/>
        </w:rPr>
        <w:t>{Procuring Entity}</w:t>
      </w:r>
    </w:p>
    <w:sectPr w:rsidR="003E2158" w:rsidRPr="005C39A8" w:rsidSect="001D5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72A" w:rsidRDefault="0072272A" w:rsidP="001F04B1">
      <w:pPr>
        <w:spacing w:after="0" w:line="240" w:lineRule="auto"/>
      </w:pPr>
      <w:r>
        <w:separator/>
      </w:r>
    </w:p>
  </w:endnote>
  <w:endnote w:type="continuationSeparator" w:id="0">
    <w:p w:rsidR="0072272A" w:rsidRDefault="0072272A" w:rsidP="001F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72A" w:rsidRDefault="0072272A" w:rsidP="001F04B1">
      <w:pPr>
        <w:spacing w:after="0" w:line="240" w:lineRule="auto"/>
      </w:pPr>
      <w:r>
        <w:separator/>
      </w:r>
    </w:p>
  </w:footnote>
  <w:footnote w:type="continuationSeparator" w:id="0">
    <w:p w:rsidR="0072272A" w:rsidRDefault="0072272A" w:rsidP="001F0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F5C"/>
    <w:multiLevelType w:val="multilevel"/>
    <w:tmpl w:val="5EA08DF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79DF4282"/>
    <w:multiLevelType w:val="hybridMultilevel"/>
    <w:tmpl w:val="AF7E22FA"/>
    <w:lvl w:ilvl="0" w:tplc="5E3803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1E"/>
    <w:rsid w:val="001A492E"/>
    <w:rsid w:val="001B729C"/>
    <w:rsid w:val="001D5679"/>
    <w:rsid w:val="001E06F4"/>
    <w:rsid w:val="001F04B1"/>
    <w:rsid w:val="002522B6"/>
    <w:rsid w:val="002A1CA8"/>
    <w:rsid w:val="003E2158"/>
    <w:rsid w:val="004213F6"/>
    <w:rsid w:val="004478A0"/>
    <w:rsid w:val="005C39A8"/>
    <w:rsid w:val="006B0799"/>
    <w:rsid w:val="0072272A"/>
    <w:rsid w:val="007A3020"/>
    <w:rsid w:val="007D3840"/>
    <w:rsid w:val="0087128E"/>
    <w:rsid w:val="008C20EC"/>
    <w:rsid w:val="008F7D2C"/>
    <w:rsid w:val="00963B01"/>
    <w:rsid w:val="00A559A5"/>
    <w:rsid w:val="00A6081E"/>
    <w:rsid w:val="00AA17C5"/>
    <w:rsid w:val="00AF1165"/>
    <w:rsid w:val="00B1173A"/>
    <w:rsid w:val="00C91C7C"/>
    <w:rsid w:val="00D0218B"/>
    <w:rsid w:val="00DC037D"/>
    <w:rsid w:val="00E1301E"/>
    <w:rsid w:val="00E843E3"/>
    <w:rsid w:val="00EA4635"/>
    <w:rsid w:val="00EE4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E2B7"/>
  <w15:docId w15:val="{F6F539BB-CF7D-4FE8-AF04-F7D40093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8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81E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A6081E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6081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4B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4B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Okeke, Kingsley</cp:lastModifiedBy>
  <cp:revision>2</cp:revision>
  <cp:lastPrinted>2018-08-10T11:35:00Z</cp:lastPrinted>
  <dcterms:created xsi:type="dcterms:W3CDTF">2020-10-14T12:33:00Z</dcterms:created>
  <dcterms:modified xsi:type="dcterms:W3CDTF">2020-10-14T12:33:00Z</dcterms:modified>
</cp:coreProperties>
</file>